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82" w:rsidRDefault="00776582" w:rsidP="00776582">
      <w:pPr>
        <w:ind w:left="2124"/>
        <w:rPr>
          <w:sz w:val="32"/>
          <w:szCs w:val="32"/>
        </w:rPr>
      </w:pPr>
      <w:r>
        <w:rPr>
          <w:sz w:val="32"/>
          <w:szCs w:val="32"/>
        </w:rPr>
        <w:t xml:space="preserve">     РОССИЙСКАЯ ФЕДЕРАЦИЯ</w:t>
      </w:r>
    </w:p>
    <w:p w:rsidR="00776582" w:rsidRDefault="00776582" w:rsidP="00776582">
      <w:pPr>
        <w:pStyle w:val="a4"/>
        <w:tabs>
          <w:tab w:val="left" w:pos="3000"/>
          <w:tab w:val="center" w:pos="4950"/>
        </w:tabs>
        <w:jc w:val="left"/>
        <w:rPr>
          <w:szCs w:val="32"/>
        </w:rPr>
      </w:pPr>
      <w:r>
        <w:rPr>
          <w:szCs w:val="32"/>
        </w:rPr>
        <w:t xml:space="preserve">                                    ИРКУТСКАЯ ОБЛАСТЬ</w:t>
      </w:r>
    </w:p>
    <w:p w:rsidR="00776582" w:rsidRDefault="00776582" w:rsidP="00776582">
      <w:pPr>
        <w:pStyle w:val="a4"/>
        <w:rPr>
          <w:szCs w:val="32"/>
        </w:rPr>
      </w:pPr>
      <w:r>
        <w:rPr>
          <w:szCs w:val="32"/>
        </w:rPr>
        <w:t>ЭХИРИТ-БУЛАГАТСКИЙ РАЙОН</w:t>
      </w:r>
    </w:p>
    <w:p w:rsidR="00776582" w:rsidRDefault="00776582" w:rsidP="00776582">
      <w:pPr>
        <w:pStyle w:val="a4"/>
        <w:rPr>
          <w:szCs w:val="32"/>
        </w:rPr>
      </w:pPr>
      <w:r>
        <w:rPr>
          <w:szCs w:val="32"/>
        </w:rPr>
        <w:t>ГЛАВА</w:t>
      </w:r>
    </w:p>
    <w:p w:rsidR="00776582" w:rsidRDefault="00776582" w:rsidP="00776582">
      <w:pPr>
        <w:jc w:val="center"/>
        <w:rPr>
          <w:bCs/>
          <w:sz w:val="32"/>
          <w:szCs w:val="32"/>
        </w:rPr>
      </w:pPr>
      <w:r>
        <w:rPr>
          <w:bCs/>
          <w:sz w:val="32"/>
          <w:szCs w:val="32"/>
        </w:rPr>
        <w:t>МУНИЦИПАЛЬНОЕ ОБРАЗОВАНИЕ «УСТЬ-ОРДЫНСКОЕ»</w:t>
      </w:r>
    </w:p>
    <w:p w:rsidR="00776582" w:rsidRDefault="00776582" w:rsidP="00776582">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776582" w:rsidRDefault="002D0718" w:rsidP="00776582">
      <w:pPr>
        <w:jc w:val="center"/>
        <w:rPr>
          <w:b/>
          <w:bCs/>
          <w:sz w:val="32"/>
        </w:rPr>
      </w:pPr>
      <w:r w:rsidRPr="002D0718">
        <w:rPr>
          <w:noProof/>
        </w:rPr>
        <w:pict>
          <v:line id="Прямая соединительная линия 1" o:spid="_x0000_s1026" style="position:absolute;left:0;text-align:left;flip:y;z-index:251658240;visibility:visible" from="-9pt,5.1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" strokeweight="4.5pt">
            <v:stroke linestyle="thinThick"/>
          </v:line>
        </w:pict>
      </w:r>
    </w:p>
    <w:p w:rsidR="00776582" w:rsidRDefault="00757899" w:rsidP="00776582">
      <w:pPr>
        <w:jc w:val="both"/>
      </w:pPr>
      <w:r>
        <w:rPr>
          <w:sz w:val="28"/>
          <w:szCs w:val="28"/>
        </w:rPr>
        <w:t>О</w:t>
      </w:r>
      <w:r w:rsidR="00776582">
        <w:rPr>
          <w:sz w:val="28"/>
          <w:szCs w:val="28"/>
        </w:rPr>
        <w:t>т</w:t>
      </w:r>
      <w:r>
        <w:t xml:space="preserve"> 28.02.2019 </w:t>
      </w:r>
      <w:r w:rsidR="00776582">
        <w:rPr>
          <w:u w:val="single"/>
        </w:rPr>
        <w:t xml:space="preserve"> </w:t>
      </w:r>
      <w:r w:rsidR="00776582">
        <w:t>№</w:t>
      </w:r>
      <w:r>
        <w:t xml:space="preserve"> </w:t>
      </w:r>
      <w:r>
        <w:rPr>
          <w:u w:val="single"/>
        </w:rPr>
        <w:t>118</w:t>
      </w:r>
      <w:r w:rsidR="00776582">
        <w:tab/>
      </w:r>
      <w:r w:rsidR="00776582">
        <w:tab/>
      </w:r>
      <w:r w:rsidR="00776582">
        <w:tab/>
      </w:r>
      <w:r w:rsidR="00776582">
        <w:tab/>
        <w:t xml:space="preserve">                            </w:t>
      </w:r>
      <w:r w:rsidR="00776582">
        <w:rPr>
          <w:sz w:val="28"/>
          <w:szCs w:val="28"/>
        </w:rPr>
        <w:t>п. Усть-Ордынский</w:t>
      </w:r>
      <w:r w:rsidR="00776582">
        <w:t xml:space="preserve"> </w:t>
      </w:r>
    </w:p>
    <w:p w:rsidR="00776582" w:rsidRDefault="00776582" w:rsidP="00776582">
      <w:pPr>
        <w:jc w:val="both"/>
        <w:rPr>
          <w:sz w:val="28"/>
        </w:rPr>
      </w:pPr>
    </w:p>
    <w:p w:rsidR="001A4849" w:rsidRDefault="00776582" w:rsidP="00776582">
      <w:pPr>
        <w:jc w:val="both"/>
        <w:rPr>
          <w:sz w:val="28"/>
          <w:szCs w:val="28"/>
        </w:rPr>
      </w:pPr>
      <w:r>
        <w:rPr>
          <w:sz w:val="28"/>
          <w:szCs w:val="28"/>
        </w:rPr>
        <w:t>О</w:t>
      </w:r>
      <w:r w:rsidR="001A4849">
        <w:rPr>
          <w:sz w:val="28"/>
          <w:szCs w:val="28"/>
        </w:rPr>
        <w:t xml:space="preserve"> внесении изменений </w:t>
      </w:r>
    </w:p>
    <w:p w:rsidR="001A4849" w:rsidRDefault="001A4849" w:rsidP="00776582">
      <w:pPr>
        <w:jc w:val="both"/>
        <w:rPr>
          <w:sz w:val="28"/>
          <w:szCs w:val="28"/>
        </w:rPr>
      </w:pPr>
      <w:r>
        <w:rPr>
          <w:sz w:val="28"/>
          <w:szCs w:val="28"/>
        </w:rPr>
        <w:t>в административный регламент</w:t>
      </w:r>
    </w:p>
    <w:p w:rsidR="004D2A9E" w:rsidRDefault="00DC0D73" w:rsidP="00776582">
      <w:pPr>
        <w:jc w:val="both"/>
        <w:rPr>
          <w:sz w:val="28"/>
          <w:szCs w:val="28"/>
        </w:rPr>
      </w:pPr>
      <w:r>
        <w:rPr>
          <w:sz w:val="28"/>
          <w:szCs w:val="28"/>
        </w:rPr>
        <w:t xml:space="preserve">от </w:t>
      </w:r>
      <w:r w:rsidR="00E77026">
        <w:rPr>
          <w:sz w:val="28"/>
          <w:szCs w:val="28"/>
        </w:rPr>
        <w:t>04.12.2017</w:t>
      </w:r>
      <w:r w:rsidR="001A4849">
        <w:rPr>
          <w:sz w:val="28"/>
          <w:szCs w:val="28"/>
        </w:rPr>
        <w:t xml:space="preserve"> № </w:t>
      </w:r>
      <w:r w:rsidR="00E77026">
        <w:rPr>
          <w:sz w:val="28"/>
          <w:szCs w:val="28"/>
        </w:rPr>
        <w:t>1033</w:t>
      </w:r>
    </w:p>
    <w:p w:rsidR="00E77026" w:rsidRDefault="0088181A" w:rsidP="00776582">
      <w:pPr>
        <w:jc w:val="both"/>
        <w:rPr>
          <w:sz w:val="28"/>
          <w:szCs w:val="28"/>
        </w:rPr>
      </w:pPr>
      <w:r>
        <w:rPr>
          <w:sz w:val="28"/>
          <w:szCs w:val="28"/>
        </w:rPr>
        <w:t xml:space="preserve"> «</w:t>
      </w:r>
      <w:r w:rsidR="004D2A9E">
        <w:rPr>
          <w:sz w:val="28"/>
          <w:szCs w:val="28"/>
        </w:rPr>
        <w:t xml:space="preserve"> </w:t>
      </w:r>
      <w:r w:rsidR="00E77026">
        <w:rPr>
          <w:sz w:val="28"/>
          <w:szCs w:val="28"/>
        </w:rPr>
        <w:t xml:space="preserve">Выдача </w:t>
      </w:r>
      <w:proofErr w:type="gramStart"/>
      <w:r w:rsidR="00E77026">
        <w:rPr>
          <w:sz w:val="28"/>
          <w:szCs w:val="28"/>
        </w:rPr>
        <w:t>градостроительного</w:t>
      </w:r>
      <w:proofErr w:type="gramEnd"/>
      <w:r w:rsidR="00E77026">
        <w:rPr>
          <w:sz w:val="28"/>
          <w:szCs w:val="28"/>
        </w:rPr>
        <w:t xml:space="preserve"> </w:t>
      </w:r>
    </w:p>
    <w:p w:rsidR="00E77026" w:rsidRDefault="00E77026" w:rsidP="00776582">
      <w:pPr>
        <w:jc w:val="both"/>
        <w:rPr>
          <w:sz w:val="28"/>
          <w:szCs w:val="28"/>
        </w:rPr>
      </w:pPr>
      <w:r>
        <w:rPr>
          <w:sz w:val="28"/>
          <w:szCs w:val="28"/>
        </w:rPr>
        <w:t>плана земельного участка,</w:t>
      </w:r>
    </w:p>
    <w:p w:rsidR="00E77026" w:rsidRDefault="00442A37" w:rsidP="00776582">
      <w:pPr>
        <w:jc w:val="both"/>
        <w:rPr>
          <w:sz w:val="28"/>
          <w:szCs w:val="28"/>
        </w:rPr>
      </w:pPr>
      <w:proofErr w:type="gramStart"/>
      <w:r>
        <w:rPr>
          <w:sz w:val="28"/>
          <w:szCs w:val="28"/>
        </w:rPr>
        <w:t>р</w:t>
      </w:r>
      <w:r w:rsidR="00E77026">
        <w:rPr>
          <w:sz w:val="28"/>
          <w:szCs w:val="28"/>
        </w:rPr>
        <w:t>асположенного</w:t>
      </w:r>
      <w:proofErr w:type="gramEnd"/>
      <w:r w:rsidR="00E77026">
        <w:rPr>
          <w:sz w:val="28"/>
          <w:szCs w:val="28"/>
        </w:rPr>
        <w:t xml:space="preserve"> на территории</w:t>
      </w:r>
    </w:p>
    <w:p w:rsidR="00E77026" w:rsidRDefault="00E77026" w:rsidP="00776582">
      <w:pPr>
        <w:jc w:val="both"/>
        <w:rPr>
          <w:sz w:val="28"/>
          <w:szCs w:val="28"/>
        </w:rPr>
      </w:pPr>
      <w:r>
        <w:rPr>
          <w:sz w:val="28"/>
          <w:szCs w:val="28"/>
        </w:rPr>
        <w:t xml:space="preserve"> муниципального образования</w:t>
      </w:r>
    </w:p>
    <w:p w:rsidR="00E77026" w:rsidRDefault="00E77026" w:rsidP="00776582">
      <w:pPr>
        <w:jc w:val="both"/>
        <w:rPr>
          <w:sz w:val="28"/>
          <w:szCs w:val="28"/>
        </w:rPr>
      </w:pPr>
      <w:r>
        <w:rPr>
          <w:sz w:val="28"/>
          <w:szCs w:val="28"/>
        </w:rPr>
        <w:t xml:space="preserve"> «Усть-Ордынский»»</w:t>
      </w:r>
    </w:p>
    <w:p w:rsidR="00776582" w:rsidRDefault="00776582" w:rsidP="00776582">
      <w:pPr>
        <w:jc w:val="both"/>
        <w:rPr>
          <w:sz w:val="28"/>
          <w:szCs w:val="28"/>
        </w:rPr>
      </w:pPr>
    </w:p>
    <w:p w:rsidR="00776582" w:rsidRDefault="00776582" w:rsidP="00776582">
      <w:pPr>
        <w:jc w:val="both"/>
        <w:rPr>
          <w:sz w:val="28"/>
        </w:rPr>
      </w:pPr>
    </w:p>
    <w:p w:rsidR="00776582" w:rsidRDefault="00776582" w:rsidP="00776582">
      <w:pPr>
        <w:ind w:firstLine="540"/>
        <w:jc w:val="both"/>
        <w:rPr>
          <w:sz w:val="28"/>
          <w:szCs w:val="28"/>
        </w:rPr>
      </w:pPr>
      <w:r>
        <w:rPr>
          <w:sz w:val="28"/>
          <w:szCs w:val="28"/>
        </w:rPr>
        <w:t>В соответствии с Градостроительным кодексом РФ от 29.12.2004 г. № 190- ФЗ, Федеральным законом «Об общих принципах организации местного самоуправления в Российской Федерации» от 06.10.2003 г. № 131- ФЗ, Федеральным законом «Об организации предоставления государственных и муниципальных услуг» от 27.07.2010г. № 210- ФЗ, ст. 24.48 Устава муниципального образования «</w:t>
      </w:r>
      <w:proofErr w:type="spellStart"/>
      <w:r>
        <w:rPr>
          <w:sz w:val="28"/>
          <w:szCs w:val="28"/>
        </w:rPr>
        <w:t>Уст</w:t>
      </w:r>
      <w:proofErr w:type="gramStart"/>
      <w:r>
        <w:rPr>
          <w:sz w:val="28"/>
          <w:szCs w:val="28"/>
        </w:rPr>
        <w:t>ь</w:t>
      </w:r>
      <w:proofErr w:type="spellEnd"/>
      <w:r>
        <w:rPr>
          <w:sz w:val="28"/>
          <w:szCs w:val="28"/>
        </w:rPr>
        <w:t>-</w:t>
      </w:r>
      <w:proofErr w:type="gramEnd"/>
      <w:r>
        <w:rPr>
          <w:sz w:val="28"/>
          <w:szCs w:val="28"/>
        </w:rPr>
        <w:t xml:space="preserve"> Ордынское» , ПОСТАНОВЛЯЮ:</w:t>
      </w:r>
    </w:p>
    <w:p w:rsidR="00BA4DA1" w:rsidRDefault="00BA4DA1" w:rsidP="00BA4DA1">
      <w:pPr>
        <w:ind w:firstLine="540"/>
        <w:jc w:val="both"/>
        <w:rPr>
          <w:sz w:val="28"/>
          <w:szCs w:val="28"/>
        </w:rPr>
      </w:pPr>
      <w:r>
        <w:rPr>
          <w:sz w:val="28"/>
          <w:szCs w:val="28"/>
        </w:rPr>
        <w:t>В соответствии с Градостроительным кодексом РФ от 29.12.2004 г. № 190- ФЗ, Федеральным законом «Об общих принципах организации местного самоуправления в Российской Федерации» от 06.10.2003 г. № 131- ФЗ, Федеральным законом «Об организации предоставления государственных и муниципальных услуг» от 27.07.2010г. № 210- ФЗ, ст. 24.48 Устава муниципального образования «</w:t>
      </w:r>
      <w:proofErr w:type="spellStart"/>
      <w:r>
        <w:rPr>
          <w:sz w:val="28"/>
          <w:szCs w:val="28"/>
        </w:rPr>
        <w:t>Уст</w:t>
      </w:r>
      <w:proofErr w:type="gramStart"/>
      <w:r>
        <w:rPr>
          <w:sz w:val="28"/>
          <w:szCs w:val="28"/>
        </w:rPr>
        <w:t>ь</w:t>
      </w:r>
      <w:proofErr w:type="spellEnd"/>
      <w:r>
        <w:rPr>
          <w:sz w:val="28"/>
          <w:szCs w:val="28"/>
        </w:rPr>
        <w:t>-</w:t>
      </w:r>
      <w:proofErr w:type="gramEnd"/>
      <w:r>
        <w:rPr>
          <w:sz w:val="28"/>
          <w:szCs w:val="28"/>
        </w:rPr>
        <w:t xml:space="preserve"> Ордынское» , ПОСТАНОВЛЯЮ:</w:t>
      </w:r>
    </w:p>
    <w:p w:rsidR="00E9784C" w:rsidRDefault="00BA4DA1" w:rsidP="00E9784C">
      <w:pPr>
        <w:jc w:val="both"/>
        <w:rPr>
          <w:sz w:val="28"/>
          <w:szCs w:val="28"/>
        </w:rPr>
      </w:pPr>
      <w:r>
        <w:rPr>
          <w:sz w:val="28"/>
          <w:szCs w:val="28"/>
        </w:rPr>
        <w:t>1</w:t>
      </w:r>
      <w:r w:rsidRPr="00F87967">
        <w:rPr>
          <w:sz w:val="28"/>
          <w:szCs w:val="28"/>
        </w:rPr>
        <w:t xml:space="preserve"> </w:t>
      </w:r>
      <w:r>
        <w:rPr>
          <w:sz w:val="28"/>
          <w:szCs w:val="28"/>
        </w:rPr>
        <w:t xml:space="preserve">Добавить пункт  34.1 Главы 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административного регламента архитектурно-строительного отдела администрации МО «Усть-Ордынское» по предоставлению муниципальной услуги </w:t>
      </w:r>
      <w:proofErr w:type="gramStart"/>
      <w:r w:rsidR="00E9784C">
        <w:rPr>
          <w:sz w:val="28"/>
          <w:szCs w:val="28"/>
        </w:rPr>
        <w:t>:«</w:t>
      </w:r>
      <w:proofErr w:type="gramEnd"/>
      <w:r w:rsidR="00E9784C">
        <w:rPr>
          <w:sz w:val="28"/>
          <w:szCs w:val="28"/>
        </w:rPr>
        <w:t xml:space="preserve">«Выдача градостроительного </w:t>
      </w:r>
    </w:p>
    <w:p w:rsidR="00BA4DA1" w:rsidRPr="00BE442A" w:rsidRDefault="00E9784C" w:rsidP="00E9784C">
      <w:pPr>
        <w:jc w:val="both"/>
        <w:rPr>
          <w:sz w:val="28"/>
          <w:szCs w:val="28"/>
        </w:rPr>
      </w:pPr>
      <w:r>
        <w:rPr>
          <w:sz w:val="28"/>
          <w:szCs w:val="28"/>
        </w:rPr>
        <w:t>плана земельного участка, расположенного на территории  муниципального образования «Усть-Ордынский»», утвержденного постановлением от 04.12.2017 № 1033</w:t>
      </w:r>
      <w:r w:rsidR="00BA4DA1">
        <w:rPr>
          <w:sz w:val="28"/>
          <w:szCs w:val="28"/>
        </w:rPr>
        <w:t xml:space="preserve">,редакцию </w:t>
      </w:r>
      <w:r w:rsidR="00BA4DA1" w:rsidRPr="00BE442A">
        <w:rPr>
          <w:sz w:val="28"/>
          <w:szCs w:val="28"/>
        </w:rPr>
        <w:t>«</w:t>
      </w:r>
      <w:r w:rsidR="00BA4DA1" w:rsidRPr="00BE442A">
        <w:rPr>
          <w:rStyle w:val="blk"/>
          <w:rFonts w:ascii="Arial" w:hAnsi="Arial" w:cs="Arial"/>
        </w:rPr>
        <w:t xml:space="preserve"> </w:t>
      </w:r>
      <w:r w:rsidR="00BA4DA1" w:rsidRPr="00E9784C">
        <w:rPr>
          <w:rStyle w:val="blk"/>
          <w:sz w:val="28"/>
          <w:szCs w:val="28"/>
        </w:rPr>
        <w:t xml:space="preserve">представления документов и информации, отсутствие и (или) недостоверность которых не указывались при </w:t>
      </w:r>
      <w:r w:rsidR="00BA4DA1" w:rsidRPr="00E9784C">
        <w:rPr>
          <w:rStyle w:val="blk"/>
          <w:sz w:val="28"/>
          <w:szCs w:val="28"/>
        </w:rPr>
        <w:lastRenderedPageBreak/>
        <w:t>первоначальном отказе в приеме документов</w:t>
      </w:r>
      <w:r w:rsidR="00BA4DA1" w:rsidRPr="00BE442A">
        <w:rPr>
          <w:rStyle w:val="blk"/>
          <w:sz w:val="28"/>
          <w:szCs w:val="28"/>
        </w:rPr>
        <w:t>,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DA1" w:rsidRPr="00BE442A" w:rsidRDefault="00BA4DA1" w:rsidP="00BA4DA1">
      <w:pPr>
        <w:shd w:val="clear" w:color="auto" w:fill="FFFFFF"/>
        <w:spacing w:line="290" w:lineRule="atLeast"/>
        <w:ind w:firstLine="540"/>
        <w:jc w:val="both"/>
        <w:rPr>
          <w:sz w:val="28"/>
          <w:szCs w:val="28"/>
        </w:rPr>
      </w:pPr>
      <w:bookmarkStart w:id="0" w:name="dst291"/>
      <w:bookmarkEnd w:id="0"/>
      <w:r w:rsidRPr="00BE442A">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DA1" w:rsidRPr="00BE442A" w:rsidRDefault="00BA4DA1" w:rsidP="00BA4DA1">
      <w:pPr>
        <w:shd w:val="clear" w:color="auto" w:fill="FFFFFF"/>
        <w:spacing w:line="290" w:lineRule="atLeast"/>
        <w:ind w:firstLine="540"/>
        <w:jc w:val="both"/>
        <w:rPr>
          <w:sz w:val="28"/>
          <w:szCs w:val="28"/>
        </w:rPr>
      </w:pPr>
      <w:bookmarkStart w:id="1" w:name="dst292"/>
      <w:bookmarkEnd w:id="1"/>
      <w:r w:rsidRPr="00BE442A">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DA1" w:rsidRPr="00BE442A" w:rsidRDefault="00BA4DA1" w:rsidP="00BA4DA1">
      <w:pPr>
        <w:shd w:val="clear" w:color="auto" w:fill="FFFFFF"/>
        <w:spacing w:line="290" w:lineRule="atLeast"/>
        <w:ind w:firstLine="540"/>
        <w:jc w:val="both"/>
        <w:rPr>
          <w:sz w:val="28"/>
          <w:szCs w:val="28"/>
        </w:rPr>
      </w:pPr>
      <w:bookmarkStart w:id="2" w:name="dst293"/>
      <w:bookmarkEnd w:id="2"/>
      <w:r w:rsidRPr="00BE442A">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DA1" w:rsidRDefault="00BA4DA1" w:rsidP="00BA4DA1">
      <w:pPr>
        <w:shd w:val="clear" w:color="auto" w:fill="FFFFFF"/>
        <w:spacing w:line="290" w:lineRule="atLeast"/>
        <w:ind w:firstLine="540"/>
        <w:jc w:val="both"/>
        <w:rPr>
          <w:sz w:val="28"/>
          <w:szCs w:val="28"/>
        </w:rPr>
      </w:pPr>
      <w:bookmarkStart w:id="3" w:name="dst294"/>
      <w:bookmarkEnd w:id="3"/>
      <w:proofErr w:type="gramStart"/>
      <w:r w:rsidRPr="00BE442A">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 w:anchor="dst100352" w:history="1">
        <w:r w:rsidRPr="00BE442A">
          <w:rPr>
            <w:rStyle w:val="a3"/>
            <w:color w:val="auto"/>
            <w:sz w:val="28"/>
            <w:szCs w:val="28"/>
          </w:rPr>
          <w:t>частью 1.1 статьи 16</w:t>
        </w:r>
      </w:hyperlink>
      <w:r w:rsidRPr="00BE442A">
        <w:rPr>
          <w:rStyle w:val="blk"/>
          <w:sz w:val="28"/>
          <w:szCs w:val="28"/>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E442A">
        <w:rPr>
          <w:rStyle w:val="blk"/>
          <w:sz w:val="28"/>
          <w:szCs w:val="28"/>
        </w:rPr>
        <w:t xml:space="preserve"> </w:t>
      </w:r>
      <w:proofErr w:type="gramStart"/>
      <w:r w:rsidRPr="00BE442A">
        <w:rPr>
          <w:rStyle w:val="blk"/>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anchor="dst100352" w:history="1">
        <w:r w:rsidRPr="00BE442A">
          <w:rPr>
            <w:rStyle w:val="a3"/>
            <w:color w:val="auto"/>
            <w:sz w:val="28"/>
            <w:szCs w:val="28"/>
          </w:rPr>
          <w:t>частью 1.1 статьи 16</w:t>
        </w:r>
      </w:hyperlink>
      <w:r w:rsidRPr="00BE442A">
        <w:rPr>
          <w:rStyle w:val="blk"/>
          <w:sz w:val="28"/>
          <w:szCs w:val="28"/>
        </w:rPr>
        <w:t> настоящего Федерального закона, уведомляется заявитель, а также приносятся извинения за доставленные неудобства</w:t>
      </w:r>
      <w:r w:rsidRPr="00BE442A">
        <w:rPr>
          <w:sz w:val="28"/>
          <w:szCs w:val="28"/>
        </w:rPr>
        <w:t>».</w:t>
      </w:r>
      <w:proofErr w:type="gramEnd"/>
    </w:p>
    <w:p w:rsidR="00442A37" w:rsidRDefault="00BA4DA1" w:rsidP="00E9784C">
      <w:pPr>
        <w:jc w:val="both"/>
        <w:rPr>
          <w:sz w:val="28"/>
          <w:szCs w:val="28"/>
        </w:rPr>
      </w:pPr>
      <w:r>
        <w:rPr>
          <w:sz w:val="28"/>
          <w:szCs w:val="28"/>
        </w:rPr>
        <w:t xml:space="preserve">     2. Добавить в  пункт </w:t>
      </w:r>
      <w:r w:rsidR="00E9784C">
        <w:rPr>
          <w:sz w:val="28"/>
          <w:szCs w:val="28"/>
        </w:rPr>
        <w:t>74.1</w:t>
      </w:r>
      <w:r>
        <w:rPr>
          <w:sz w:val="28"/>
          <w:szCs w:val="28"/>
        </w:rPr>
        <w:t xml:space="preserve"> Главы 20 «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административного регламента архитектурно-строительного отдела администрации МО «Усть-Ордынское» </w:t>
      </w:r>
      <w:r w:rsidR="00E9784C">
        <w:rPr>
          <w:sz w:val="28"/>
          <w:szCs w:val="28"/>
        </w:rPr>
        <w:t>по предоставлению муниципальной: ««Выдача градостроительного плана земельного участка, расположенного на территории  муниципального образования «Усть-Ордынский»», утвержденного постановлением от 04.12.2017 № 1033,</w:t>
      </w:r>
      <w:r w:rsidRPr="00FA45CE">
        <w:rPr>
          <w:sz w:val="28"/>
          <w:szCs w:val="28"/>
        </w:rPr>
        <w:t>редакцию</w:t>
      </w:r>
      <w:proofErr w:type="gramStart"/>
      <w:r w:rsidRPr="00FA45CE">
        <w:rPr>
          <w:sz w:val="28"/>
          <w:szCs w:val="28"/>
        </w:rPr>
        <w:t xml:space="preserve"> :</w:t>
      </w:r>
      <w:proofErr w:type="gramEnd"/>
      <w:r w:rsidRPr="00FA45CE">
        <w:rPr>
          <w:sz w:val="28"/>
          <w:szCs w:val="28"/>
        </w:rPr>
        <w:t xml:space="preserve"> «</w:t>
      </w:r>
      <w:r w:rsidRPr="00E9784C">
        <w:rPr>
          <w:sz w:val="28"/>
          <w:szCs w:val="28"/>
        </w:rPr>
        <w:t xml:space="preserve">требование у заявителя при предоставлении </w:t>
      </w:r>
      <w:r w:rsidRPr="00E9784C">
        <w:rPr>
          <w:sz w:val="28"/>
          <w:szCs w:val="28"/>
        </w:rPr>
        <w:lastRenderedPageBreak/>
        <w:t>государственной или муниципальной услуги документов или информации, отсутствие и (или) недостоверность которых</w:t>
      </w:r>
      <w:r w:rsidRPr="00FA45CE">
        <w:rPr>
          <w:sz w:val="28"/>
          <w:szCs w:val="28"/>
        </w:rPr>
        <w:t xml:space="preserve">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FA45C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sz w:val="28"/>
          <w:szCs w:val="28"/>
        </w:rPr>
        <w:t>».</w:t>
      </w:r>
      <w:proofErr w:type="gramEnd"/>
    </w:p>
    <w:p w:rsidR="00E77026" w:rsidRDefault="009B499D" w:rsidP="00E77026">
      <w:pPr>
        <w:jc w:val="both"/>
        <w:rPr>
          <w:sz w:val="28"/>
          <w:szCs w:val="28"/>
        </w:rPr>
      </w:pPr>
      <w:r>
        <w:rPr>
          <w:sz w:val="28"/>
          <w:szCs w:val="28"/>
        </w:rPr>
        <w:t xml:space="preserve">     </w:t>
      </w:r>
      <w:r w:rsidR="00442A37">
        <w:rPr>
          <w:sz w:val="28"/>
          <w:szCs w:val="28"/>
        </w:rPr>
        <w:t>3</w:t>
      </w:r>
      <w:r w:rsidR="00EB34A0">
        <w:rPr>
          <w:sz w:val="28"/>
          <w:szCs w:val="28"/>
        </w:rPr>
        <w:t>.</w:t>
      </w:r>
      <w:r w:rsidR="00101AFC">
        <w:rPr>
          <w:sz w:val="28"/>
          <w:szCs w:val="28"/>
        </w:rPr>
        <w:t xml:space="preserve">Внести изменения </w:t>
      </w:r>
      <w:r>
        <w:rPr>
          <w:sz w:val="28"/>
          <w:szCs w:val="28"/>
        </w:rPr>
        <w:t>пункт</w:t>
      </w:r>
      <w:r w:rsidR="00EB34A0">
        <w:rPr>
          <w:sz w:val="28"/>
          <w:szCs w:val="28"/>
        </w:rPr>
        <w:t>а</w:t>
      </w:r>
      <w:r w:rsidR="004D2A9E">
        <w:rPr>
          <w:sz w:val="28"/>
          <w:szCs w:val="28"/>
        </w:rPr>
        <w:t xml:space="preserve"> </w:t>
      </w:r>
      <w:r w:rsidR="00E77026">
        <w:rPr>
          <w:sz w:val="28"/>
          <w:szCs w:val="28"/>
        </w:rPr>
        <w:t>123</w:t>
      </w:r>
      <w:r>
        <w:rPr>
          <w:sz w:val="28"/>
          <w:szCs w:val="28"/>
        </w:rPr>
        <w:t xml:space="preserve"> Главы </w:t>
      </w:r>
      <w:r w:rsidR="00E77026">
        <w:rPr>
          <w:sz w:val="28"/>
          <w:szCs w:val="28"/>
        </w:rPr>
        <w:t>29</w:t>
      </w:r>
      <w:r>
        <w:rPr>
          <w:sz w:val="28"/>
          <w:szCs w:val="28"/>
        </w:rPr>
        <w:t xml:space="preserve"> административного регламента архитектурно-строительного отдела администрации МО «Усть-Ордынское» </w:t>
      </w:r>
      <w:r w:rsidR="00776582">
        <w:rPr>
          <w:sz w:val="28"/>
          <w:szCs w:val="28"/>
        </w:rPr>
        <w:t>по</w:t>
      </w:r>
      <w:r>
        <w:rPr>
          <w:sz w:val="28"/>
          <w:szCs w:val="28"/>
        </w:rPr>
        <w:t xml:space="preserve"> предоставлению муниципальной услуги «</w:t>
      </w:r>
      <w:r w:rsidR="00E77026">
        <w:rPr>
          <w:sz w:val="28"/>
          <w:szCs w:val="28"/>
        </w:rPr>
        <w:t xml:space="preserve">Выдача градостроительного </w:t>
      </w:r>
    </w:p>
    <w:p w:rsidR="00EB34A0" w:rsidRDefault="00E77026" w:rsidP="004D2A9E">
      <w:pPr>
        <w:jc w:val="both"/>
        <w:rPr>
          <w:sz w:val="28"/>
          <w:szCs w:val="28"/>
        </w:rPr>
      </w:pPr>
      <w:proofErr w:type="gramStart"/>
      <w:r>
        <w:rPr>
          <w:sz w:val="28"/>
          <w:szCs w:val="28"/>
        </w:rPr>
        <w:t>плана земельного участка, расположенного на территории  муниципального образования «Усть-Ордынский»</w:t>
      </w:r>
      <w:r w:rsidR="009B499D">
        <w:rPr>
          <w:sz w:val="28"/>
          <w:szCs w:val="28"/>
        </w:rPr>
        <w:t>»</w:t>
      </w:r>
      <w:r w:rsidR="00EB34A0">
        <w:rPr>
          <w:sz w:val="28"/>
          <w:szCs w:val="28"/>
        </w:rPr>
        <w:t xml:space="preserve">, утвержденного постановлением от </w:t>
      </w:r>
      <w:r>
        <w:rPr>
          <w:sz w:val="28"/>
          <w:szCs w:val="28"/>
        </w:rPr>
        <w:t>04</w:t>
      </w:r>
      <w:r w:rsidR="00EB34A0">
        <w:rPr>
          <w:sz w:val="28"/>
          <w:szCs w:val="28"/>
        </w:rPr>
        <w:t>.</w:t>
      </w:r>
      <w:r>
        <w:rPr>
          <w:sz w:val="28"/>
          <w:szCs w:val="28"/>
        </w:rPr>
        <w:t>12</w:t>
      </w:r>
      <w:r w:rsidR="004D2A9E">
        <w:rPr>
          <w:sz w:val="28"/>
          <w:szCs w:val="28"/>
        </w:rPr>
        <w:t>.201</w:t>
      </w:r>
      <w:r>
        <w:rPr>
          <w:sz w:val="28"/>
          <w:szCs w:val="28"/>
        </w:rPr>
        <w:t>7</w:t>
      </w:r>
      <w:r w:rsidR="00EB34A0">
        <w:rPr>
          <w:sz w:val="28"/>
          <w:szCs w:val="28"/>
        </w:rPr>
        <w:t xml:space="preserve"> № </w:t>
      </w:r>
      <w:r>
        <w:rPr>
          <w:sz w:val="28"/>
          <w:szCs w:val="28"/>
        </w:rPr>
        <w:t>1033</w:t>
      </w:r>
      <w:r w:rsidR="00B678BE">
        <w:rPr>
          <w:sz w:val="28"/>
          <w:szCs w:val="28"/>
        </w:rPr>
        <w:t xml:space="preserve">, в части </w:t>
      </w:r>
      <w:r w:rsidR="00101AFC">
        <w:rPr>
          <w:sz w:val="28"/>
          <w:szCs w:val="28"/>
        </w:rPr>
        <w:t xml:space="preserve"> «отказывает в удовлетворении» на </w:t>
      </w:r>
      <w:r w:rsidR="00B678BE">
        <w:rPr>
          <w:sz w:val="28"/>
          <w:szCs w:val="28"/>
        </w:rPr>
        <w:t>редакцию</w:t>
      </w:r>
      <w:r w:rsidR="00101AFC">
        <w:rPr>
          <w:sz w:val="28"/>
          <w:szCs w:val="28"/>
        </w:rPr>
        <w:t xml:space="preserve"> «</w:t>
      </w:r>
      <w:r w:rsidR="00101AFC" w:rsidRPr="00A26E72">
        <w:rPr>
          <w:color w:val="000000"/>
          <w:sz w:val="28"/>
          <w:szCs w:val="28"/>
        </w:rPr>
        <w:t>В случае признания жалобы подлежащей удовлетворению в ответе заявителю, указанном в </w:t>
      </w:r>
      <w:hyperlink r:id="rId6" w:anchor="000121" w:history="1">
        <w:r w:rsidR="00101AFC" w:rsidRPr="00A26E72">
          <w:rPr>
            <w:rStyle w:val="a3"/>
            <w:color w:val="005EA5"/>
            <w:sz w:val="28"/>
            <w:szCs w:val="28"/>
            <w:bdr w:val="none" w:sz="0" w:space="0" w:color="auto" w:frame="1"/>
          </w:rPr>
          <w:t>части 8</w:t>
        </w:r>
      </w:hyperlink>
      <w:r w:rsidR="00101AFC">
        <w:rPr>
          <w:color w:val="000000"/>
          <w:sz w:val="28"/>
          <w:szCs w:val="28"/>
        </w:rPr>
        <w:t xml:space="preserve"> </w:t>
      </w:r>
      <w:r w:rsidR="00101AFC" w:rsidRPr="00A26E72">
        <w:rPr>
          <w:color w:val="000000"/>
          <w:sz w:val="28"/>
          <w:szCs w:val="28"/>
        </w:rPr>
        <w:t> настоящей статьи</w:t>
      </w:r>
      <w:r w:rsidR="00101AFC">
        <w:rPr>
          <w:color w:val="000000"/>
          <w:sz w:val="28"/>
          <w:szCs w:val="28"/>
        </w:rPr>
        <w:t xml:space="preserve"> Федерального закона от 27.07.2010 № 210- ФЗ «Об организации предоставления государственных и муниципальных услуг (далее Закон)</w:t>
      </w:r>
      <w:r w:rsidR="00101AFC" w:rsidRPr="00A26E72">
        <w:rPr>
          <w:color w:val="000000"/>
          <w:sz w:val="28"/>
          <w:szCs w:val="28"/>
        </w:rPr>
        <w:t>, дается информация о действиях, осуществляемых органом, предоставляющим государственную услугу</w:t>
      </w:r>
      <w:proofErr w:type="gramEnd"/>
      <w:r w:rsidR="00101AFC" w:rsidRPr="00A26E72">
        <w:rPr>
          <w:color w:val="000000"/>
          <w:sz w:val="28"/>
          <w:szCs w:val="28"/>
        </w:rPr>
        <w:t>, органом, предоставляющим муниципальную услугу, многофункциональным центром либо организацией, предусмотренной </w:t>
      </w:r>
      <w:hyperlink r:id="rId7" w:anchor="100352" w:history="1">
        <w:r w:rsidR="00101AFC" w:rsidRPr="00A26E72">
          <w:rPr>
            <w:rStyle w:val="a3"/>
            <w:color w:val="005EA5"/>
            <w:sz w:val="28"/>
            <w:szCs w:val="28"/>
            <w:bdr w:val="none" w:sz="0" w:space="0" w:color="auto" w:frame="1"/>
          </w:rPr>
          <w:t>частью 1.1 статьи 16</w:t>
        </w:r>
      </w:hyperlink>
      <w:r w:rsidR="00101AFC" w:rsidRPr="00A26E72">
        <w:rPr>
          <w:color w:val="000000"/>
          <w:sz w:val="28"/>
          <w:szCs w:val="28"/>
        </w:rPr>
        <w:t xml:space="preserve"> настоящего </w:t>
      </w:r>
      <w:r w:rsidR="00101AFC">
        <w:rPr>
          <w:color w:val="000000"/>
          <w:sz w:val="28"/>
          <w:szCs w:val="28"/>
        </w:rPr>
        <w:t>З</w:t>
      </w:r>
      <w:r w:rsidR="00101AFC" w:rsidRPr="00A26E72">
        <w:rPr>
          <w:color w:val="000000"/>
          <w:sz w:val="28"/>
          <w:szCs w:val="28"/>
        </w:rPr>
        <w:t xml:space="preserve">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101AFC" w:rsidRPr="00A26E72">
        <w:rPr>
          <w:color w:val="000000"/>
          <w:sz w:val="28"/>
          <w:szCs w:val="28"/>
        </w:rPr>
        <w:t>неудобства</w:t>
      </w:r>
      <w:proofErr w:type="gramEnd"/>
      <w:r w:rsidR="00101AFC" w:rsidRPr="00A26E72">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101AFC">
        <w:rPr>
          <w:sz w:val="28"/>
          <w:szCs w:val="28"/>
        </w:rPr>
        <w:t>»</w:t>
      </w:r>
      <w:r w:rsidR="00EB34A0">
        <w:rPr>
          <w:sz w:val="28"/>
          <w:szCs w:val="28"/>
        </w:rPr>
        <w:t>.</w:t>
      </w:r>
    </w:p>
    <w:p w:rsidR="00E77026" w:rsidRDefault="00EB34A0" w:rsidP="00E77026">
      <w:pPr>
        <w:jc w:val="both"/>
        <w:rPr>
          <w:sz w:val="28"/>
          <w:szCs w:val="28"/>
        </w:rPr>
      </w:pPr>
      <w:r>
        <w:rPr>
          <w:sz w:val="28"/>
          <w:szCs w:val="28"/>
        </w:rPr>
        <w:t xml:space="preserve">     </w:t>
      </w:r>
      <w:r w:rsidR="00442A37">
        <w:rPr>
          <w:sz w:val="28"/>
          <w:szCs w:val="28"/>
        </w:rPr>
        <w:t>4</w:t>
      </w:r>
      <w:r>
        <w:rPr>
          <w:sz w:val="28"/>
          <w:szCs w:val="28"/>
        </w:rPr>
        <w:t>.Добавить</w:t>
      </w:r>
      <w:r w:rsidR="00101AFC">
        <w:rPr>
          <w:sz w:val="28"/>
          <w:szCs w:val="28"/>
        </w:rPr>
        <w:t xml:space="preserve"> в пункт </w:t>
      </w:r>
      <w:r w:rsidR="00E77026">
        <w:rPr>
          <w:sz w:val="28"/>
          <w:szCs w:val="28"/>
        </w:rPr>
        <w:t>123</w:t>
      </w:r>
      <w:r w:rsidR="00101AFC">
        <w:rPr>
          <w:sz w:val="28"/>
          <w:szCs w:val="28"/>
        </w:rPr>
        <w:t xml:space="preserve"> Главы </w:t>
      </w:r>
      <w:r w:rsidR="00E77026">
        <w:rPr>
          <w:sz w:val="28"/>
          <w:szCs w:val="28"/>
        </w:rPr>
        <w:t xml:space="preserve">29 </w:t>
      </w:r>
      <w:r w:rsidR="00101AFC">
        <w:rPr>
          <w:sz w:val="28"/>
          <w:szCs w:val="28"/>
        </w:rPr>
        <w:t xml:space="preserve">административного регламента архитектурно-строительного отдела администрации МО «Усть-Ордынское» по предоставлению муниципальной </w:t>
      </w:r>
      <w:r w:rsidR="00E77026">
        <w:rPr>
          <w:sz w:val="28"/>
          <w:szCs w:val="28"/>
        </w:rPr>
        <w:t xml:space="preserve">«Выдача градостроительного </w:t>
      </w:r>
    </w:p>
    <w:p w:rsidR="00EB34A0" w:rsidRDefault="00E77026" w:rsidP="00E77026">
      <w:pPr>
        <w:jc w:val="both"/>
        <w:rPr>
          <w:sz w:val="28"/>
          <w:szCs w:val="28"/>
        </w:rPr>
      </w:pPr>
      <w:proofErr w:type="gramStart"/>
      <w:r>
        <w:rPr>
          <w:sz w:val="28"/>
          <w:szCs w:val="28"/>
        </w:rPr>
        <w:t>плана земельного участка, расположенного на территории  муниципального образования «Усть-Ордынский»»,</w:t>
      </w:r>
      <w:r w:rsidR="00101AFC">
        <w:rPr>
          <w:sz w:val="28"/>
          <w:szCs w:val="28"/>
        </w:rPr>
        <w:t xml:space="preserve"> подпункт в</w:t>
      </w:r>
      <w:r w:rsidR="00EA31E7">
        <w:rPr>
          <w:sz w:val="28"/>
          <w:szCs w:val="28"/>
        </w:rPr>
        <w:t>, изложить в следующей редакции:</w:t>
      </w:r>
      <w:proofErr w:type="gramEnd"/>
      <w:r w:rsidR="00101AFC">
        <w:rPr>
          <w:sz w:val="28"/>
          <w:szCs w:val="28"/>
        </w:rPr>
        <w:t xml:space="preserve"> «</w:t>
      </w:r>
      <w:r w:rsidR="00101AFC" w:rsidRPr="00A26E72">
        <w:rPr>
          <w:color w:val="000000"/>
          <w:sz w:val="28"/>
          <w:szCs w:val="28"/>
        </w:rPr>
        <w:t xml:space="preserve">В случае признания </w:t>
      </w:r>
      <w:proofErr w:type="gramStart"/>
      <w:r w:rsidR="00101AFC" w:rsidRPr="00A26E72">
        <w:rPr>
          <w:color w:val="000000"/>
          <w:sz w:val="28"/>
          <w:szCs w:val="28"/>
        </w:rPr>
        <w:t>жалобы</w:t>
      </w:r>
      <w:proofErr w:type="gramEnd"/>
      <w:r w:rsidR="00101AFC" w:rsidRPr="00A26E72">
        <w:rPr>
          <w:color w:val="000000"/>
          <w:sz w:val="28"/>
          <w:szCs w:val="28"/>
        </w:rPr>
        <w:t xml:space="preserve"> не подлежащей удовлетворению в ответе заявителю, указанном в </w:t>
      </w:r>
      <w:hyperlink r:id="rId8" w:anchor="000121" w:history="1">
        <w:r w:rsidR="00101AFC" w:rsidRPr="00A26E72">
          <w:rPr>
            <w:rStyle w:val="a3"/>
            <w:color w:val="005EA5"/>
            <w:sz w:val="28"/>
            <w:szCs w:val="28"/>
            <w:bdr w:val="none" w:sz="0" w:space="0" w:color="auto" w:frame="1"/>
          </w:rPr>
          <w:t>части 8</w:t>
        </w:r>
      </w:hyperlink>
      <w:r w:rsidR="00101AFC" w:rsidRPr="00A26E72">
        <w:rPr>
          <w:color w:val="000000"/>
          <w:sz w:val="28"/>
          <w:szCs w:val="28"/>
        </w:rPr>
        <w:t> настоящей статьи</w:t>
      </w:r>
      <w:r w:rsidR="00101AFC">
        <w:rPr>
          <w:color w:val="000000"/>
          <w:sz w:val="28"/>
          <w:szCs w:val="28"/>
        </w:rPr>
        <w:t xml:space="preserve"> Закона</w:t>
      </w:r>
      <w:r w:rsidR="00101AFC" w:rsidRPr="00A26E72">
        <w:rPr>
          <w:color w:val="000000"/>
          <w:sz w:val="28"/>
          <w:szCs w:val="28"/>
        </w:rPr>
        <w:t>, даются аргументированные разъяснения о причинах принятого решения, а также информация о порядк</w:t>
      </w:r>
      <w:r w:rsidR="00101AFC">
        <w:rPr>
          <w:color w:val="000000"/>
          <w:sz w:val="28"/>
          <w:szCs w:val="28"/>
        </w:rPr>
        <w:t>е обжалования принятого решения</w:t>
      </w:r>
      <w:r w:rsidR="00101AFC">
        <w:rPr>
          <w:sz w:val="28"/>
          <w:szCs w:val="28"/>
        </w:rPr>
        <w:t>».</w:t>
      </w:r>
      <w:r w:rsidR="00EB34A0">
        <w:rPr>
          <w:sz w:val="28"/>
          <w:szCs w:val="28"/>
        </w:rPr>
        <w:t xml:space="preserve"> </w:t>
      </w:r>
    </w:p>
    <w:p w:rsidR="00776582" w:rsidRDefault="00776582" w:rsidP="00776582">
      <w:pPr>
        <w:tabs>
          <w:tab w:val="left" w:pos="1575"/>
        </w:tabs>
        <w:jc w:val="both"/>
        <w:rPr>
          <w:sz w:val="28"/>
          <w:szCs w:val="28"/>
        </w:rPr>
      </w:pPr>
      <w:bookmarkStart w:id="4" w:name="_GoBack"/>
      <w:bookmarkEnd w:id="4"/>
    </w:p>
    <w:p w:rsidR="00776582" w:rsidRDefault="00776582" w:rsidP="00776582">
      <w:pPr>
        <w:tabs>
          <w:tab w:val="left" w:pos="1575"/>
        </w:tabs>
        <w:jc w:val="both"/>
        <w:rPr>
          <w:sz w:val="28"/>
          <w:szCs w:val="28"/>
        </w:rPr>
      </w:pPr>
    </w:p>
    <w:p w:rsidR="00776582" w:rsidRDefault="00776582" w:rsidP="00776582">
      <w:pPr>
        <w:tabs>
          <w:tab w:val="left" w:pos="1575"/>
        </w:tabs>
        <w:rPr>
          <w:sz w:val="28"/>
          <w:szCs w:val="28"/>
        </w:rPr>
      </w:pPr>
    </w:p>
    <w:p w:rsidR="00776582" w:rsidRDefault="00442A37" w:rsidP="00776582">
      <w:pPr>
        <w:tabs>
          <w:tab w:val="left" w:pos="1575"/>
        </w:tabs>
        <w:rPr>
          <w:sz w:val="28"/>
          <w:szCs w:val="28"/>
        </w:rPr>
      </w:pPr>
      <w:r>
        <w:rPr>
          <w:sz w:val="28"/>
          <w:szCs w:val="28"/>
        </w:rPr>
        <w:t>Г</w:t>
      </w:r>
      <w:r w:rsidR="00776582">
        <w:rPr>
          <w:sz w:val="28"/>
          <w:szCs w:val="28"/>
        </w:rPr>
        <w:t>лав</w:t>
      </w:r>
      <w:r>
        <w:rPr>
          <w:sz w:val="28"/>
          <w:szCs w:val="28"/>
        </w:rPr>
        <w:t>а</w:t>
      </w:r>
      <w:r w:rsidR="00776582">
        <w:rPr>
          <w:sz w:val="28"/>
          <w:szCs w:val="28"/>
        </w:rPr>
        <w:t xml:space="preserve">                                                                                     </w:t>
      </w:r>
      <w:r>
        <w:rPr>
          <w:sz w:val="28"/>
          <w:szCs w:val="28"/>
        </w:rPr>
        <w:t xml:space="preserve">            </w:t>
      </w:r>
      <w:proofErr w:type="spellStart"/>
      <w:r>
        <w:rPr>
          <w:sz w:val="28"/>
          <w:szCs w:val="28"/>
        </w:rPr>
        <w:t>Е.Т.Бардаханов</w:t>
      </w:r>
      <w:proofErr w:type="spellEnd"/>
      <w:r w:rsidR="00776582">
        <w:rPr>
          <w:sz w:val="28"/>
          <w:szCs w:val="28"/>
        </w:rPr>
        <w:t xml:space="preserve">                                                                                                                               </w:t>
      </w:r>
    </w:p>
    <w:sectPr w:rsidR="00776582" w:rsidSect="00B81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478"/>
    <w:rsid w:val="000803BE"/>
    <w:rsid w:val="00101AFC"/>
    <w:rsid w:val="001A4849"/>
    <w:rsid w:val="002D0718"/>
    <w:rsid w:val="00442A37"/>
    <w:rsid w:val="004D2A9E"/>
    <w:rsid w:val="00537266"/>
    <w:rsid w:val="00757899"/>
    <w:rsid w:val="00776582"/>
    <w:rsid w:val="00854478"/>
    <w:rsid w:val="0088181A"/>
    <w:rsid w:val="009B499D"/>
    <w:rsid w:val="00A1098E"/>
    <w:rsid w:val="00B678BE"/>
    <w:rsid w:val="00B81E96"/>
    <w:rsid w:val="00BA4DA1"/>
    <w:rsid w:val="00DC0D73"/>
    <w:rsid w:val="00E77026"/>
    <w:rsid w:val="00E9784C"/>
    <w:rsid w:val="00EA31E7"/>
    <w:rsid w:val="00EB34A0"/>
    <w:rsid w:val="00F93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6582"/>
    <w:rPr>
      <w:color w:val="0000FF"/>
      <w:u w:val="single"/>
    </w:rPr>
  </w:style>
  <w:style w:type="paragraph" w:styleId="a4">
    <w:name w:val="Title"/>
    <w:basedOn w:val="a"/>
    <w:link w:val="a5"/>
    <w:qFormat/>
    <w:rsid w:val="00776582"/>
    <w:pPr>
      <w:jc w:val="center"/>
    </w:pPr>
    <w:rPr>
      <w:sz w:val="32"/>
    </w:rPr>
  </w:style>
  <w:style w:type="character" w:customStyle="1" w:styleId="a5">
    <w:name w:val="Название Знак"/>
    <w:basedOn w:val="a0"/>
    <w:link w:val="a4"/>
    <w:rsid w:val="00776582"/>
    <w:rPr>
      <w:rFonts w:ascii="Times New Roman" w:eastAsia="Times New Roman" w:hAnsi="Times New Roman" w:cs="Times New Roman"/>
      <w:sz w:val="32"/>
      <w:szCs w:val="24"/>
      <w:lang w:eastAsia="ru-RU"/>
    </w:rPr>
  </w:style>
  <w:style w:type="paragraph" w:customStyle="1" w:styleId="pboth">
    <w:name w:val="pboth"/>
    <w:basedOn w:val="a"/>
    <w:rsid w:val="00101AFC"/>
    <w:pPr>
      <w:spacing w:before="100" w:beforeAutospacing="1" w:after="100" w:afterAutospacing="1"/>
    </w:pPr>
  </w:style>
  <w:style w:type="character" w:customStyle="1" w:styleId="blk">
    <w:name w:val="blk"/>
    <w:basedOn w:val="a0"/>
    <w:rsid w:val="00BA4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6582"/>
    <w:rPr>
      <w:color w:val="0000FF"/>
      <w:u w:val="single"/>
    </w:rPr>
  </w:style>
  <w:style w:type="paragraph" w:styleId="a4">
    <w:name w:val="Title"/>
    <w:basedOn w:val="a"/>
    <w:link w:val="a5"/>
    <w:qFormat/>
    <w:rsid w:val="00776582"/>
    <w:pPr>
      <w:jc w:val="center"/>
    </w:pPr>
    <w:rPr>
      <w:sz w:val="32"/>
    </w:rPr>
  </w:style>
  <w:style w:type="character" w:customStyle="1" w:styleId="a5">
    <w:name w:val="Название Знак"/>
    <w:basedOn w:val="a0"/>
    <w:link w:val="a4"/>
    <w:rsid w:val="00776582"/>
    <w:rPr>
      <w:rFonts w:ascii="Times New Roman" w:eastAsia="Times New Roman" w:hAnsi="Times New Roman" w:cs="Times New Roman"/>
      <w:sz w:val="32"/>
      <w:szCs w:val="24"/>
      <w:lang w:eastAsia="ru-RU"/>
    </w:rPr>
  </w:style>
  <w:style w:type="paragraph" w:customStyle="1" w:styleId="pboth">
    <w:name w:val="pboth"/>
    <w:basedOn w:val="a"/>
    <w:rsid w:val="00101AFC"/>
    <w:pPr>
      <w:spacing w:before="100" w:beforeAutospacing="1" w:after="100" w:afterAutospacing="1"/>
    </w:pPr>
  </w:style>
  <w:style w:type="character" w:customStyle="1" w:styleId="blk">
    <w:name w:val="blk"/>
    <w:basedOn w:val="a0"/>
    <w:rsid w:val="00BA4DA1"/>
  </w:style>
</w:styles>
</file>

<file path=word/webSettings.xml><?xml version="1.0" encoding="utf-8"?>
<w:webSettings xmlns:r="http://schemas.openxmlformats.org/officeDocument/2006/relationships" xmlns:w="http://schemas.openxmlformats.org/wordprocessingml/2006/main">
  <w:divs>
    <w:div w:id="15481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Z-ob-organizacii-predostavlenija-gosudar-i-municipal-uslug/" TargetMode="External"/><Relationship Id="rId11" Type="http://schemas.microsoft.com/office/2007/relationships/stylesWithEffects" Target="stylesWithEffects.xml"/><Relationship Id="rId5" Type="http://schemas.openxmlformats.org/officeDocument/2006/relationships/hyperlink" Target="http://www.consultant.ru/document/Cons_doc_LAW_302971/a2588b2a1374c05e0939bb4df8e54fc0dfd6e000/" TargetMode="External"/><Relationship Id="rId10" Type="http://schemas.openxmlformats.org/officeDocument/2006/relationships/theme" Target="theme/theme1.xml"/><Relationship Id="rId4" Type="http://schemas.openxmlformats.org/officeDocument/2006/relationships/hyperlink" Target="http://www.consultant.ru/document/Cons_doc_LAW_302971/a2588b2a1374c05e0939bb4df8e54fc0dfd6e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User-01</cp:lastModifiedBy>
  <cp:revision>8</cp:revision>
  <cp:lastPrinted>2019-02-26T07:25:00Z</cp:lastPrinted>
  <dcterms:created xsi:type="dcterms:W3CDTF">2018-12-10T04:25:00Z</dcterms:created>
  <dcterms:modified xsi:type="dcterms:W3CDTF">2019-03-01T06:47:00Z</dcterms:modified>
</cp:coreProperties>
</file>